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69" w:rsidRDefault="002675AD" w:rsidP="002675AD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sz w:val="28"/>
          <w:szCs w:val="28"/>
        </w:rPr>
        <w:t>Základní škola a Mateřská škola Zubří, příspěvková organizace, okres Žďár nad Sázavou</w:t>
      </w:r>
    </w:p>
    <w:p w:rsidR="002675AD" w:rsidRDefault="002675AD" w:rsidP="002675AD">
      <w:pPr>
        <w:jc w:val="center"/>
        <w:rPr>
          <w:rFonts w:ascii="Arial Black" w:hAnsi="Arial Black"/>
          <w:sz w:val="28"/>
          <w:szCs w:val="28"/>
        </w:rPr>
      </w:pPr>
    </w:p>
    <w:p w:rsidR="002675AD" w:rsidRDefault="002675AD" w:rsidP="002675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VNITŘNÍ ŘÁD ŠKOLNÍ DRUŽINY</w:t>
      </w:r>
    </w:p>
    <w:p w:rsidR="002675AD" w:rsidRDefault="002675AD" w:rsidP="002675AD">
      <w:pPr>
        <w:rPr>
          <w:rFonts w:ascii="Arial Black" w:hAnsi="Arial Black"/>
          <w:sz w:val="24"/>
          <w:szCs w:val="24"/>
        </w:rPr>
      </w:pPr>
    </w:p>
    <w:p w:rsidR="002675AD" w:rsidRDefault="002675AD" w:rsidP="002675AD">
      <w:pPr>
        <w:rPr>
          <w:rFonts w:ascii="Arial" w:hAnsi="Arial" w:cs="Arial"/>
          <w:sz w:val="24"/>
          <w:szCs w:val="24"/>
        </w:rPr>
      </w:pPr>
      <w:r w:rsidRPr="002675AD">
        <w:rPr>
          <w:rFonts w:ascii="Arial" w:hAnsi="Arial" w:cs="Arial"/>
          <w:sz w:val="24"/>
          <w:szCs w:val="24"/>
        </w:rPr>
        <w:t>Školní družina /dále jen ŠD/</w:t>
      </w:r>
      <w:r>
        <w:rPr>
          <w:rFonts w:ascii="Arial" w:hAnsi="Arial" w:cs="Arial"/>
          <w:sz w:val="24"/>
          <w:szCs w:val="24"/>
        </w:rPr>
        <w:t xml:space="preserve"> je základním článkem zařízení výchovy mimo vyučování. Školní družina tvoří ve dnech školního vyučování mezistupeň mezi výukou ve škole a výchovou v rodině. Není pokračováním školního vyučování, má svá specifika. Hlavním posláním je zabezpečení zájmové činnosti, odpočinku a rekreace účastníků.</w:t>
      </w:r>
    </w:p>
    <w:p w:rsidR="002675AD" w:rsidRDefault="002675AD" w:rsidP="002675AD">
      <w:pPr>
        <w:rPr>
          <w:rFonts w:ascii="Arial" w:hAnsi="Arial" w:cs="Arial"/>
          <w:sz w:val="24"/>
          <w:szCs w:val="24"/>
        </w:rPr>
      </w:pPr>
    </w:p>
    <w:p w:rsidR="002675AD" w:rsidRDefault="002675AD" w:rsidP="002675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družina ZŠ a MŠ Zubří má 1 oddělení s celkovou kapacitou 25 žáků.</w:t>
      </w:r>
    </w:p>
    <w:p w:rsidR="00481C48" w:rsidRDefault="00481C48" w:rsidP="002675AD">
      <w:pPr>
        <w:rPr>
          <w:rFonts w:ascii="Arial" w:hAnsi="Arial" w:cs="Arial"/>
          <w:sz w:val="24"/>
          <w:szCs w:val="24"/>
        </w:rPr>
      </w:pPr>
    </w:p>
    <w:p w:rsidR="00481C48" w:rsidRDefault="00481C48" w:rsidP="002675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 ŠD se řídí následujícími ustanoveními:</w:t>
      </w:r>
    </w:p>
    <w:p w:rsidR="00481C48" w:rsidRDefault="00481C48" w:rsidP="002675AD">
      <w:pPr>
        <w:rPr>
          <w:rFonts w:ascii="Arial" w:hAnsi="Arial" w:cs="Arial"/>
          <w:sz w:val="24"/>
          <w:szCs w:val="24"/>
        </w:rPr>
      </w:pPr>
    </w:p>
    <w:p w:rsidR="00481C48" w:rsidRDefault="00481C48" w:rsidP="00481C4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Práva účastníků zájmového vzdělávání a jejich zákonných zástupců</w:t>
      </w:r>
    </w:p>
    <w:p w:rsidR="00481C48" w:rsidRDefault="00481C48" w:rsidP="00481C4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má právo na zájmové vzdělávání ve ŠD podle školského zákona.</w:t>
      </w:r>
    </w:p>
    <w:p w:rsidR="00481C48" w:rsidRDefault="00481C48" w:rsidP="00481C4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má právo účastnit se veškerých aktivit, které jsou v rámci ŠD organizovány.</w:t>
      </w:r>
    </w:p>
    <w:p w:rsidR="00481C48" w:rsidRDefault="00481C48" w:rsidP="00481C4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má právo se účastnit se aktivit v hygienicky nezávadném prostředí.</w:t>
      </w:r>
    </w:p>
    <w:p w:rsidR="00481C48" w:rsidRDefault="00E55250" w:rsidP="00481C4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má právo dodržovat pitný režim, který je zajišťován vlastními zdroji.</w:t>
      </w:r>
    </w:p>
    <w:p w:rsidR="00E55250" w:rsidRDefault="00E55250" w:rsidP="00481C4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má právo prostoru k seberealizaci.</w:t>
      </w:r>
    </w:p>
    <w:p w:rsidR="00E55250" w:rsidRDefault="00E55250" w:rsidP="00481C4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má právo na pomoc školského poradenského zařízení v záležitostech týkajících se zájmového vzdělávání.</w:t>
      </w:r>
    </w:p>
    <w:p w:rsidR="00E55250" w:rsidRDefault="00E55250" w:rsidP="00481C4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Zákonní zástupci účastníka mají právo vyjadřovat se k zájmovému vzdělávání svých dětí, právo na informace o chování a průběhu zájmového vzdělávání a na poradenské služby.</w:t>
      </w:r>
    </w:p>
    <w:p w:rsidR="00A83620" w:rsidRDefault="00A83620" w:rsidP="00481C4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Zákonní zástupci mají právo na vstup do prostor školní družiny, pokud potřebují jednat s vychovatelkou.</w:t>
      </w:r>
    </w:p>
    <w:p w:rsidR="00A83620" w:rsidRDefault="00A83620" w:rsidP="00481C4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Zákonní zástupci mají právo na včasné oznámení termínů plateb za pobyt účastníka ve školní družině.</w:t>
      </w:r>
    </w:p>
    <w:p w:rsidR="00A83620" w:rsidRDefault="00A83620" w:rsidP="00A83620">
      <w:pPr>
        <w:pStyle w:val="Odstavecseseznamem"/>
        <w:rPr>
          <w:rFonts w:ascii="Arial" w:hAnsi="Arial" w:cs="Arial"/>
          <w:sz w:val="24"/>
          <w:szCs w:val="24"/>
        </w:rPr>
      </w:pPr>
    </w:p>
    <w:p w:rsidR="00A83620" w:rsidRDefault="00A83620" w:rsidP="00A8362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Povinnosti účastníků zájmového vzdělávání a jejich zákonných zástupců</w:t>
      </w:r>
    </w:p>
    <w:p w:rsidR="00A83620" w:rsidRDefault="00A83620" w:rsidP="00A83620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83620">
        <w:rPr>
          <w:rFonts w:ascii="Arial" w:hAnsi="Arial" w:cs="Arial"/>
          <w:sz w:val="24"/>
          <w:szCs w:val="24"/>
        </w:rPr>
        <w:t>Účastníci</w:t>
      </w:r>
      <w:r>
        <w:rPr>
          <w:rFonts w:ascii="Arial" w:hAnsi="Arial" w:cs="Arial"/>
          <w:sz w:val="24"/>
          <w:szCs w:val="24"/>
        </w:rPr>
        <w:t xml:space="preserve"> zájmového vzdělávání ve ŠD jsou povinni dod</w:t>
      </w:r>
      <w:r w:rsidR="00BA66A2">
        <w:rPr>
          <w:rFonts w:ascii="Arial" w:hAnsi="Arial" w:cs="Arial"/>
          <w:sz w:val="24"/>
          <w:szCs w:val="24"/>
        </w:rPr>
        <w:t>ržovat vnitřní řád školy a vnitřní řád školní družiny.</w:t>
      </w:r>
    </w:p>
    <w:p w:rsidR="00BA66A2" w:rsidRDefault="00BA66A2" w:rsidP="00A83620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Účastníci zájmového vzdělávání jsou povinni respektovat a řídit se pokyny vychovatelek. Účastník je povinen řádně docházet do ŠD, bez vědomí vychovatelky oddělení ŠD </w:t>
      </w:r>
      <w:r w:rsidRPr="00BA66A2">
        <w:rPr>
          <w:rFonts w:ascii="Arial" w:hAnsi="Arial" w:cs="Arial"/>
          <w:b/>
          <w:sz w:val="24"/>
          <w:szCs w:val="24"/>
        </w:rPr>
        <w:t>neopouští</w:t>
      </w:r>
      <w:r>
        <w:rPr>
          <w:rFonts w:ascii="Arial" w:hAnsi="Arial" w:cs="Arial"/>
          <w:sz w:val="24"/>
          <w:szCs w:val="24"/>
        </w:rPr>
        <w:t>! Za účastníka, který byl ve škole a do ŠD se nedostavil, vychovatelka nezodpovídá.</w:t>
      </w:r>
    </w:p>
    <w:p w:rsidR="00BA66A2" w:rsidRDefault="00BA66A2" w:rsidP="00A83620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Zákonní zástupci jsou povinni zajistit, aby účastník řádně docházel do ŠD, stejně tak jsou povinni zajistit jeho včasný odchod a to nejpozději v době ukončení stanovené provozní doby ŠD.</w:t>
      </w:r>
    </w:p>
    <w:p w:rsidR="00BA66A2" w:rsidRDefault="009D4AA4" w:rsidP="00A83620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Zákonní zástupci dodržují pravidla vyzvedávání účastníků (osobní vyzvednutí, písemná žádost o uvolnění).</w:t>
      </w:r>
    </w:p>
    <w:p w:rsidR="009D4AA4" w:rsidRDefault="009D4AA4" w:rsidP="00A83620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Zákonní zástupci jsou povinni včas informovat ŠD o jakékoliv změně v základních údajích na zápisním lístku.</w:t>
      </w:r>
    </w:p>
    <w:p w:rsidR="009D4AA4" w:rsidRDefault="009D4AA4" w:rsidP="00A83620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Zákonní zástupci jsou povinni neprodleně ŠD informovat o změně zdravotní způsobilosti či zdravotních obtížích účastníka.</w:t>
      </w:r>
    </w:p>
    <w:p w:rsidR="009D4AA4" w:rsidRDefault="004E54B2" w:rsidP="00A83620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Zákonní zástupci jsou povinni oznamovat další důležité skutečnosti podstatné pro provoz ŠD, činnost v ní a bezpečnost účastníka (soudní svěření do péče pouze jednomu z rodičů, střídavá péče, soudní zákaz vydávání účastníka jednomu z rodičů aj.)</w:t>
      </w:r>
    </w:p>
    <w:p w:rsidR="004E54B2" w:rsidRDefault="004E54B2" w:rsidP="00A83620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Zákonní zástupci bezdůvodně nevstupují do prostor ŠD.</w:t>
      </w:r>
    </w:p>
    <w:p w:rsidR="00BA66A2" w:rsidRDefault="004E54B2" w:rsidP="00A83620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Zákonní zástupci jsou povinni ve stanovených termínech uhradit úplatu za pobyt účastníka ve školní družině.</w:t>
      </w:r>
    </w:p>
    <w:p w:rsidR="00BA66A2" w:rsidRDefault="00BA66A2" w:rsidP="004E54B2">
      <w:pPr>
        <w:pStyle w:val="Odstavecseseznamem"/>
        <w:rPr>
          <w:rFonts w:ascii="Arial" w:hAnsi="Arial" w:cs="Arial"/>
          <w:sz w:val="24"/>
          <w:szCs w:val="24"/>
        </w:rPr>
      </w:pPr>
    </w:p>
    <w:p w:rsidR="004E54B2" w:rsidRPr="00A83620" w:rsidRDefault="004E54B2" w:rsidP="004E54B2">
      <w:pPr>
        <w:pStyle w:val="Odstavecseseznamem"/>
        <w:rPr>
          <w:rFonts w:ascii="Arial" w:hAnsi="Arial" w:cs="Arial"/>
          <w:sz w:val="24"/>
          <w:szCs w:val="24"/>
        </w:rPr>
      </w:pPr>
    </w:p>
    <w:p w:rsidR="00A83620" w:rsidRDefault="004E54B2" w:rsidP="00A8362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Pravidla vzájemných vztahů účastníků zájmového vzdělávání, zákonných zástupců a pedagogických pracovníků ve ŠD</w:t>
      </w:r>
    </w:p>
    <w:p w:rsidR="004E54B2" w:rsidRDefault="004E54B2" w:rsidP="004E54B2">
      <w:pPr>
        <w:pStyle w:val="Odstavecseseznamem"/>
        <w:rPr>
          <w:rFonts w:ascii="Arial" w:hAnsi="Arial" w:cs="Arial"/>
          <w:b/>
          <w:sz w:val="28"/>
          <w:szCs w:val="28"/>
        </w:rPr>
      </w:pPr>
    </w:p>
    <w:p w:rsidR="004E54B2" w:rsidRDefault="004E54B2" w:rsidP="004E54B2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E54B2">
        <w:rPr>
          <w:rFonts w:ascii="Arial" w:hAnsi="Arial" w:cs="Arial"/>
          <w:sz w:val="24"/>
          <w:szCs w:val="24"/>
        </w:rPr>
        <w:t>Účastníci dodržují základní společenská pravidla (</w:t>
      </w:r>
      <w:r w:rsidR="00161048">
        <w:rPr>
          <w:rFonts w:ascii="Arial" w:hAnsi="Arial" w:cs="Arial"/>
          <w:sz w:val="24"/>
          <w:szCs w:val="24"/>
        </w:rPr>
        <w:t>při příchodu a odchodu zdraví, používají slova „děkuji“ a „prosím“, neskáčou nikomu do řeči, mluví pravdu, tolerují jiný názor).</w:t>
      </w:r>
    </w:p>
    <w:p w:rsidR="00161048" w:rsidRDefault="00161048" w:rsidP="004E54B2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škole, školní družině a na veřejnosti se účastníci chovají v souladu se zásadami zdvořilého chování, při konverzaci užívají slušné výrazy. Dbají, aby jejich jednání a vystupování bylo v souladu s pravidly slušnosti.</w:t>
      </w:r>
    </w:p>
    <w:p w:rsidR="00161048" w:rsidRDefault="00161048" w:rsidP="004E54B2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Pedagogičtí pracovníci mají při výkonu své pedagogické činnosti právo na zajištění podmínek potřebných pro výkon jejich pedagogické činnosti</w:t>
      </w:r>
      <w:r w:rsidR="00345628">
        <w:rPr>
          <w:rFonts w:ascii="Arial" w:hAnsi="Arial" w:cs="Arial"/>
          <w:sz w:val="24"/>
          <w:szCs w:val="24"/>
        </w:rPr>
        <w:t>, zejména na ochranu před zvláště hrubými opakovanými slovními nebo úmyslnými fyzickými útoky ze strany účastníků nebo zákonných zástupců účastníků a dalších osob, které jsou v přímém kontaktu s pedagogickým pracovníkem ve škole či školském zařízení.</w:t>
      </w:r>
    </w:p>
    <w:p w:rsidR="00345628" w:rsidRDefault="00345628" w:rsidP="004E54B2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Nepoužívají mobilní telefony a další elektronická zařízení během zájmového vzdělávání, není-li vychovatelkou určeno jinak.</w:t>
      </w:r>
    </w:p>
    <w:p w:rsidR="00345628" w:rsidRDefault="00345628" w:rsidP="004E54B2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Účastníci jsou při aktivitách ve školní družině fotografováni. Fotografie se umisťují na internetové stránky školy a na nástěnky.</w:t>
      </w:r>
    </w:p>
    <w:p w:rsidR="00345628" w:rsidRDefault="00345628" w:rsidP="004E54B2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Zákonní zástupci se seznámí s Vnitřním řádem š</w:t>
      </w:r>
      <w:r w:rsidR="00720E87">
        <w:rPr>
          <w:rFonts w:ascii="Arial" w:hAnsi="Arial" w:cs="Arial"/>
          <w:sz w:val="24"/>
          <w:szCs w:val="24"/>
        </w:rPr>
        <w:t>kolní družiny, svým podpisem st</w:t>
      </w:r>
      <w:r>
        <w:rPr>
          <w:rFonts w:ascii="Arial" w:hAnsi="Arial" w:cs="Arial"/>
          <w:sz w:val="24"/>
          <w:szCs w:val="24"/>
        </w:rPr>
        <w:t>v</w:t>
      </w:r>
      <w:r w:rsidR="00720E8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zují, že</w:t>
      </w:r>
      <w:r w:rsidR="00720E87">
        <w:rPr>
          <w:rFonts w:ascii="Arial" w:hAnsi="Arial" w:cs="Arial"/>
          <w:sz w:val="24"/>
          <w:szCs w:val="24"/>
        </w:rPr>
        <w:t xml:space="preserve"> jej berou plně na vědomí a řídí se ustanoveními, která jsou v něm uvedena.</w:t>
      </w:r>
    </w:p>
    <w:p w:rsidR="00BD2037" w:rsidRDefault="00BD2037" w:rsidP="00BD2037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Provozní doba školní družiny</w:t>
      </w:r>
    </w:p>
    <w:p w:rsidR="00BD2037" w:rsidRDefault="00BD2037" w:rsidP="00BD2037">
      <w:pPr>
        <w:pStyle w:val="Odstavecseseznamem"/>
        <w:rPr>
          <w:rFonts w:ascii="Arial" w:hAnsi="Arial" w:cs="Arial"/>
          <w:b/>
          <w:sz w:val="28"/>
          <w:szCs w:val="28"/>
        </w:rPr>
      </w:pPr>
    </w:p>
    <w:p w:rsidR="00BD2037" w:rsidRDefault="00BD2037" w:rsidP="00BD2037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pracovní dny pondělí – </w:t>
      </w:r>
      <w:proofErr w:type="gramStart"/>
      <w:r>
        <w:rPr>
          <w:rFonts w:ascii="Arial" w:hAnsi="Arial" w:cs="Arial"/>
          <w:sz w:val="24"/>
          <w:szCs w:val="24"/>
        </w:rPr>
        <w:t>pátek    6.30</w:t>
      </w:r>
      <w:proofErr w:type="gramEnd"/>
      <w:r>
        <w:rPr>
          <w:rFonts w:ascii="Arial" w:hAnsi="Arial" w:cs="Arial"/>
          <w:sz w:val="24"/>
          <w:szCs w:val="24"/>
        </w:rPr>
        <w:t xml:space="preserve"> – 7.30 hod.</w:t>
      </w:r>
    </w:p>
    <w:p w:rsidR="00BD2037" w:rsidRDefault="00BD2037" w:rsidP="00BD2037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11.30 – 15.00 hod.</w:t>
      </w:r>
    </w:p>
    <w:p w:rsidR="00BD2037" w:rsidRDefault="00BD2037" w:rsidP="00BD2037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úterý   11.30</w:t>
      </w:r>
      <w:proofErr w:type="gramEnd"/>
      <w:r>
        <w:rPr>
          <w:rFonts w:ascii="Arial" w:hAnsi="Arial" w:cs="Arial"/>
          <w:sz w:val="24"/>
          <w:szCs w:val="24"/>
        </w:rPr>
        <w:t xml:space="preserve"> – 15.30 hod.</w:t>
      </w:r>
    </w:p>
    <w:p w:rsidR="00BD2037" w:rsidRDefault="00BD2037" w:rsidP="00BD2037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D2037">
        <w:rPr>
          <w:rFonts w:ascii="Arial" w:hAnsi="Arial" w:cs="Arial"/>
          <w:b/>
          <w:sz w:val="24"/>
          <w:szCs w:val="24"/>
        </w:rPr>
        <w:t>Ranní provoz</w:t>
      </w:r>
      <w:r>
        <w:rPr>
          <w:rFonts w:ascii="Arial" w:hAnsi="Arial" w:cs="Arial"/>
          <w:sz w:val="24"/>
          <w:szCs w:val="24"/>
        </w:rPr>
        <w:t xml:space="preserve"> je určen účastníkům řádně přihlášeným k celodenní docházce do ŠD. Počet účastníků v ranní družině nesmí přesáhnout stanovenou kapacitu oddělení. Účastníci přicházejí do ŠD samostatně a po ukončení provozu odcházejí do tříd.</w:t>
      </w:r>
    </w:p>
    <w:p w:rsidR="00BD2037" w:rsidRDefault="00BD2037" w:rsidP="00BD2037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Odpolední provoz</w:t>
      </w:r>
    </w:p>
    <w:p w:rsidR="00BD2037" w:rsidRDefault="00BD2037" w:rsidP="00BD2037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Účastníky zájmového vzdělávání ŠD si vychovatelka od vyučujících přebírá ve školní jídelně v době oběda, poté je odvádějí do ŠD. Účastníci, kterým výuka končí po 5. vyučovací hodině, odcházejí do ŠD samostatně Ihned po obědě či po skončení výuky, pokud neobědvají.</w:t>
      </w:r>
    </w:p>
    <w:p w:rsidR="00BD2037" w:rsidRDefault="00BD2037" w:rsidP="00BD2037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Jestliže se účastník do ŠD nedostaví ve stanovenou dobu a není-li řádně omluven, vychovatelka za něj nenese zodpovědnost!</w:t>
      </w:r>
    </w:p>
    <w:p w:rsidR="00BD2037" w:rsidRDefault="00BD2037" w:rsidP="00BD2037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nepovinných předmětů, zájmových útvarů </w:t>
      </w:r>
      <w:r w:rsidR="00897020">
        <w:rPr>
          <w:rFonts w:ascii="Arial" w:hAnsi="Arial" w:cs="Arial"/>
          <w:sz w:val="24"/>
          <w:szCs w:val="24"/>
        </w:rPr>
        <w:t>svého volného času a ZUŠ jsou účastníci uvolňováni dle údajů uvedených na zápisní</w:t>
      </w:r>
      <w:r w:rsidR="00382545">
        <w:rPr>
          <w:rFonts w:ascii="Arial" w:hAnsi="Arial" w:cs="Arial"/>
          <w:sz w:val="24"/>
          <w:szCs w:val="24"/>
        </w:rPr>
        <w:t xml:space="preserve">m lístku </w:t>
      </w:r>
      <w:r w:rsidR="00897020">
        <w:rPr>
          <w:rFonts w:ascii="Arial" w:hAnsi="Arial" w:cs="Arial"/>
          <w:sz w:val="24"/>
          <w:szCs w:val="24"/>
        </w:rPr>
        <w:t>pro ŠD.</w:t>
      </w:r>
      <w:r w:rsidR="00382545">
        <w:rPr>
          <w:rFonts w:ascii="Arial" w:hAnsi="Arial" w:cs="Arial"/>
          <w:sz w:val="24"/>
          <w:szCs w:val="24"/>
        </w:rPr>
        <w:t xml:space="preserve"> Při přesunu do ZUŠ aj. útvarů a zpět vychovatelka za účastníka nezodpovídá.</w:t>
      </w:r>
    </w:p>
    <w:p w:rsidR="00382545" w:rsidRDefault="00382545" w:rsidP="00BD2037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vyzvedávání účastníka rodiče nevstupují do prostor ŠD – ke kontaktu s vychovatelkou použijí telefony u vchodových dveří a vyčkají příchodu účastníka.</w:t>
      </w:r>
    </w:p>
    <w:p w:rsidR="00382545" w:rsidRPr="00BD2037" w:rsidRDefault="000F13C6" w:rsidP="00BD2037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provozu odpolední družiny fungují zájmové útvary (kroužky), které vede paní vychovatelka.</w:t>
      </w:r>
    </w:p>
    <w:p w:rsidR="00A83620" w:rsidRDefault="00A83620" w:rsidP="00A83620">
      <w:pPr>
        <w:pStyle w:val="Odstavecseseznamem"/>
        <w:rPr>
          <w:rFonts w:ascii="Arial" w:hAnsi="Arial" w:cs="Arial"/>
          <w:b/>
          <w:sz w:val="28"/>
          <w:szCs w:val="28"/>
        </w:rPr>
      </w:pPr>
    </w:p>
    <w:p w:rsidR="004E54B2" w:rsidRDefault="00107E58" w:rsidP="00107E5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Přihlašování, odhlašování a uvolňování účastníků, vyloučení ze školní družiny</w:t>
      </w:r>
    </w:p>
    <w:p w:rsidR="00107E58" w:rsidRDefault="00107E58" w:rsidP="00107E58">
      <w:pPr>
        <w:pStyle w:val="Odstavecseseznamem"/>
        <w:rPr>
          <w:rFonts w:ascii="Arial" w:hAnsi="Arial" w:cs="Arial"/>
          <w:b/>
          <w:sz w:val="28"/>
          <w:szCs w:val="28"/>
        </w:rPr>
      </w:pPr>
    </w:p>
    <w:p w:rsidR="00107E58" w:rsidRDefault="00107E58" w:rsidP="00107E58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07E58">
        <w:rPr>
          <w:rFonts w:ascii="Arial" w:hAnsi="Arial" w:cs="Arial"/>
          <w:sz w:val="24"/>
          <w:szCs w:val="24"/>
        </w:rPr>
        <w:t xml:space="preserve">ŠD je určena </w:t>
      </w:r>
      <w:proofErr w:type="gramStart"/>
      <w:r w:rsidRPr="00107E58">
        <w:rPr>
          <w:rFonts w:ascii="Arial" w:hAnsi="Arial" w:cs="Arial"/>
          <w:sz w:val="24"/>
          <w:szCs w:val="24"/>
        </w:rPr>
        <w:t>účastníkům</w:t>
      </w:r>
      <w:r w:rsidR="001209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1.stupně</w:t>
      </w:r>
      <w:proofErr w:type="gramEnd"/>
      <w:r>
        <w:rPr>
          <w:rFonts w:ascii="Arial" w:hAnsi="Arial" w:cs="Arial"/>
          <w:sz w:val="24"/>
          <w:szCs w:val="24"/>
        </w:rPr>
        <w:t>, o zařazení účastníka zájmového vzdělávání do ŠD rozhoduje ředitel školy, o přijetí jsou rodiče písemně informováni</w:t>
      </w:r>
    </w:p>
    <w:p w:rsidR="00107E58" w:rsidRDefault="00107E58" w:rsidP="00107E58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Zákonní zástupci při přihlášení účastníka do ŠD vyplňují </w:t>
      </w:r>
      <w:r w:rsidRPr="00F279F0">
        <w:rPr>
          <w:rFonts w:ascii="Arial" w:hAnsi="Arial" w:cs="Arial"/>
          <w:b/>
          <w:sz w:val="24"/>
          <w:szCs w:val="24"/>
        </w:rPr>
        <w:t>zápisní lístek</w:t>
      </w:r>
      <w:r w:rsidR="00F279F0">
        <w:rPr>
          <w:rFonts w:ascii="Arial" w:hAnsi="Arial" w:cs="Arial"/>
          <w:sz w:val="24"/>
          <w:szCs w:val="24"/>
        </w:rPr>
        <w:t xml:space="preserve"> (všechny požadované údaje včetně doby odchodů ze ŠD), důraz je kladen na aktuální telefonní kontakty a zdravotní stav účastníka. Odhlášení ze ŠD se provádí na základě písemné žádosti zákonných zástupců, která se předává pověřené vychovatelce.</w:t>
      </w:r>
    </w:p>
    <w:p w:rsidR="00F279F0" w:rsidRDefault="00F279F0" w:rsidP="00107E58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Přihlášený účastník je povinen pravidelně navštěvovat ŠD – pokud se nemůže dostavit, prokáže </w:t>
      </w:r>
      <w:r w:rsidRPr="00F279F0">
        <w:rPr>
          <w:rFonts w:ascii="Arial" w:hAnsi="Arial" w:cs="Arial"/>
          <w:b/>
          <w:sz w:val="24"/>
          <w:szCs w:val="24"/>
        </w:rPr>
        <w:t>se písemnou omluvenkou podepsanou a datovanou zákonnými zástupci,</w:t>
      </w:r>
      <w:r>
        <w:rPr>
          <w:rFonts w:ascii="Arial" w:hAnsi="Arial" w:cs="Arial"/>
          <w:sz w:val="24"/>
          <w:szCs w:val="24"/>
        </w:rPr>
        <w:t xml:space="preserve"> stejně tak i v případě odchodu ze ŠD v jiném čase, než je uvedeno na zápisním lístku.</w:t>
      </w:r>
    </w:p>
    <w:p w:rsidR="00F279F0" w:rsidRDefault="00F279F0" w:rsidP="00F279F0">
      <w:pPr>
        <w:pStyle w:val="Odstavecseseznamem"/>
        <w:ind w:left="1440"/>
        <w:rPr>
          <w:rFonts w:ascii="Arial" w:hAnsi="Arial" w:cs="Arial"/>
          <w:b/>
          <w:sz w:val="24"/>
          <w:szCs w:val="24"/>
        </w:rPr>
      </w:pPr>
      <w:r w:rsidRPr="00F279F0">
        <w:rPr>
          <w:rFonts w:ascii="Arial" w:hAnsi="Arial" w:cs="Arial"/>
          <w:b/>
          <w:sz w:val="24"/>
          <w:szCs w:val="24"/>
        </w:rPr>
        <w:t>Na telefonáty, SMS zprávy či maily nebude brán zřetel a na jejich základě nebude účastník ze školní družiny uvolněn!</w:t>
      </w:r>
    </w:p>
    <w:p w:rsidR="00F279F0" w:rsidRDefault="00F279F0" w:rsidP="00F279F0">
      <w:pPr>
        <w:pStyle w:val="Odstavecseseznamem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Pokud si zákonní zástupci či pověřené osoby do ukončení provozu ŠD účastníka nevyzvednou, vychovatelka telefonicky kontaktuje čísla uvedená na zápisním lístku. Je-li tento postup </w:t>
      </w:r>
      <w:r>
        <w:rPr>
          <w:rFonts w:ascii="Arial" w:hAnsi="Arial" w:cs="Arial"/>
          <w:b/>
          <w:sz w:val="24"/>
          <w:szCs w:val="24"/>
        </w:rPr>
        <w:lastRenderedPageBreak/>
        <w:t>bezvýsledný, kontaktuje nadřízenou osobu a poté provede oznámení na městskou policii a OSPOD.</w:t>
      </w:r>
    </w:p>
    <w:p w:rsidR="00F279F0" w:rsidRDefault="00F279F0" w:rsidP="00F279F0">
      <w:pPr>
        <w:pStyle w:val="Odstavecseseznamem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F279F0">
        <w:rPr>
          <w:rFonts w:ascii="Arial" w:hAnsi="Arial" w:cs="Arial"/>
          <w:b/>
          <w:sz w:val="24"/>
          <w:szCs w:val="24"/>
          <w:u w:val="single"/>
        </w:rPr>
        <w:t>Účastník může být rozhodnutím ředitele školy ze školní družiny vyloučen,</w:t>
      </w:r>
      <w:r>
        <w:rPr>
          <w:rFonts w:ascii="Arial" w:hAnsi="Arial" w:cs="Arial"/>
          <w:b/>
          <w:sz w:val="24"/>
          <w:szCs w:val="24"/>
        </w:rPr>
        <w:t xml:space="preserve"> pokud nastanou tyto důvody:</w:t>
      </w:r>
    </w:p>
    <w:p w:rsidR="00F279F0" w:rsidRDefault="00F279F0" w:rsidP="00F279F0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279F0">
        <w:rPr>
          <w:rFonts w:ascii="Arial" w:hAnsi="Arial" w:cs="Arial"/>
          <w:sz w:val="24"/>
          <w:szCs w:val="24"/>
        </w:rPr>
        <w:t>Účastník svým chováním hrubě nebo opakovaně nar</w:t>
      </w:r>
      <w:r w:rsidR="00891890">
        <w:rPr>
          <w:rFonts w:ascii="Arial" w:hAnsi="Arial" w:cs="Arial"/>
          <w:sz w:val="24"/>
          <w:szCs w:val="24"/>
        </w:rPr>
        <w:t>ušuje výchovně vzděláva</w:t>
      </w:r>
      <w:r w:rsidRPr="00F279F0">
        <w:rPr>
          <w:rFonts w:ascii="Arial" w:hAnsi="Arial" w:cs="Arial"/>
          <w:sz w:val="24"/>
          <w:szCs w:val="24"/>
        </w:rPr>
        <w:t>cí proces ve ŠD</w:t>
      </w:r>
    </w:p>
    <w:p w:rsidR="00891890" w:rsidRDefault="00891890" w:rsidP="00F279F0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svým chováním ohrožuje zdraví spolužáků</w:t>
      </w:r>
    </w:p>
    <w:p w:rsidR="00891890" w:rsidRDefault="00891890" w:rsidP="00F279F0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891890">
        <w:rPr>
          <w:rFonts w:ascii="Arial" w:hAnsi="Arial" w:cs="Arial"/>
          <w:b/>
          <w:sz w:val="24"/>
          <w:szCs w:val="24"/>
        </w:rPr>
        <w:t>Za zvláště závažné zavinění porušení povinností stanovených školským zákonem a vnitřním řádem se považují zvláště hrubé opakované slovní a úmyslné fyzické útoky účastníka vůči zaměstnancům školsk</w:t>
      </w:r>
      <w:r>
        <w:rPr>
          <w:rFonts w:ascii="Arial" w:hAnsi="Arial" w:cs="Arial"/>
          <w:b/>
          <w:sz w:val="24"/>
          <w:szCs w:val="24"/>
        </w:rPr>
        <w:t xml:space="preserve">ého zařízení nebo vůči ostatním </w:t>
      </w:r>
      <w:r w:rsidRPr="00891890">
        <w:rPr>
          <w:rFonts w:ascii="Arial" w:hAnsi="Arial" w:cs="Arial"/>
          <w:b/>
          <w:sz w:val="24"/>
          <w:szCs w:val="24"/>
        </w:rPr>
        <w:t>účastníkům</w:t>
      </w:r>
      <w:r>
        <w:rPr>
          <w:rFonts w:ascii="Arial" w:hAnsi="Arial" w:cs="Arial"/>
          <w:b/>
          <w:sz w:val="24"/>
          <w:szCs w:val="24"/>
        </w:rPr>
        <w:t>.</w:t>
      </w:r>
    </w:p>
    <w:p w:rsidR="00891890" w:rsidRPr="00891890" w:rsidRDefault="00891890" w:rsidP="00F279F0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Zákonný zástupce účastníka opakovaně nezajistí jeho včasný odchod do ukončení provozu školní družiny.</w:t>
      </w:r>
    </w:p>
    <w:p w:rsidR="00891890" w:rsidRPr="00891890" w:rsidRDefault="00891890" w:rsidP="00F279F0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Zákonný zástupce účastníka neplatí řádně a včas platby za pobyt ve ŠD.</w:t>
      </w:r>
    </w:p>
    <w:p w:rsidR="00891890" w:rsidRPr="00891890" w:rsidRDefault="00891890" w:rsidP="00891890">
      <w:pPr>
        <w:pStyle w:val="Odstavecseseznamem"/>
        <w:ind w:left="1800"/>
        <w:rPr>
          <w:rFonts w:ascii="Arial" w:hAnsi="Arial" w:cs="Arial"/>
          <w:b/>
          <w:sz w:val="24"/>
          <w:szCs w:val="24"/>
        </w:rPr>
      </w:pPr>
    </w:p>
    <w:p w:rsidR="00891890" w:rsidRDefault="00891890" w:rsidP="0089189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91890">
        <w:rPr>
          <w:rFonts w:ascii="Arial" w:hAnsi="Arial" w:cs="Arial"/>
          <w:b/>
          <w:sz w:val="28"/>
          <w:szCs w:val="28"/>
        </w:rPr>
        <w:t>Úplata za zájmové vzdělávání</w:t>
      </w:r>
    </w:p>
    <w:p w:rsidR="00891890" w:rsidRDefault="00891890" w:rsidP="00891890">
      <w:pPr>
        <w:pStyle w:val="Odstavecseseznamem"/>
        <w:rPr>
          <w:rFonts w:ascii="Arial" w:hAnsi="Arial" w:cs="Arial"/>
          <w:b/>
          <w:sz w:val="28"/>
          <w:szCs w:val="28"/>
        </w:rPr>
      </w:pPr>
    </w:p>
    <w:p w:rsidR="00891890" w:rsidRDefault="00891890" w:rsidP="00891890">
      <w:pPr>
        <w:pStyle w:val="Odstavecseseznamem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891890">
        <w:rPr>
          <w:rFonts w:ascii="Arial" w:hAnsi="Arial" w:cs="Arial"/>
          <w:sz w:val="24"/>
          <w:szCs w:val="24"/>
        </w:rPr>
        <w:t>Poplatek za ŠD činí 100,- Kč za pololetí</w:t>
      </w:r>
      <w:r>
        <w:rPr>
          <w:rFonts w:ascii="Arial" w:hAnsi="Arial" w:cs="Arial"/>
          <w:sz w:val="24"/>
          <w:szCs w:val="24"/>
        </w:rPr>
        <w:t>.</w:t>
      </w:r>
    </w:p>
    <w:p w:rsidR="00891890" w:rsidRDefault="00891890" w:rsidP="00891890">
      <w:pPr>
        <w:pStyle w:val="Odstavecseseznamem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Úplatu hradí zákonní zástupci účastníka v hotovosti vychovatelce v daném termínu.</w:t>
      </w:r>
    </w:p>
    <w:p w:rsidR="00891890" w:rsidRDefault="00891890" w:rsidP="00891890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září – leden do 30. 9. 2017</w:t>
      </w:r>
    </w:p>
    <w:p w:rsidR="00891890" w:rsidRDefault="00891890" w:rsidP="00891890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únor – červen do 28.</w:t>
      </w:r>
      <w:r w:rsidR="00ED44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2. 2018</w:t>
      </w:r>
    </w:p>
    <w:p w:rsidR="00ED44DB" w:rsidRPr="00ED44DB" w:rsidRDefault="00ED44DB" w:rsidP="00ED44DB">
      <w:pPr>
        <w:rPr>
          <w:rFonts w:ascii="Arial" w:hAnsi="Arial" w:cs="Arial"/>
          <w:sz w:val="24"/>
          <w:szCs w:val="24"/>
        </w:rPr>
      </w:pPr>
    </w:p>
    <w:p w:rsidR="00ED44DB" w:rsidRDefault="00ED44DB" w:rsidP="00ED44DB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D44DB">
        <w:rPr>
          <w:rFonts w:ascii="Arial" w:hAnsi="Arial" w:cs="Arial"/>
          <w:b/>
          <w:sz w:val="28"/>
          <w:szCs w:val="28"/>
        </w:rPr>
        <w:t>Podmínky zajištění bezpečnosti a ochrany zdraví účastníků a jejich ochrany před rizikovým chováním a před projevy diskriminace, nepřátelství nebo násilí</w:t>
      </w:r>
    </w:p>
    <w:p w:rsidR="00ED44DB" w:rsidRDefault="00ED44DB" w:rsidP="00ED44DB">
      <w:pPr>
        <w:pStyle w:val="Odstavecseseznamem"/>
        <w:ind w:left="502"/>
        <w:rPr>
          <w:rFonts w:ascii="Arial" w:hAnsi="Arial" w:cs="Arial"/>
          <w:b/>
          <w:sz w:val="28"/>
          <w:szCs w:val="28"/>
        </w:rPr>
      </w:pPr>
    </w:p>
    <w:p w:rsidR="00ED44DB" w:rsidRDefault="00ED44DB" w:rsidP="00ED44DB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bezpečnost účastníků odpovídají vychovatelky.</w:t>
      </w:r>
    </w:p>
    <w:p w:rsidR="009B16AA" w:rsidRDefault="00ED44DB" w:rsidP="00ED44DB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Účastníci zájmového vzdělávání v ŠD jsou vždy v úvodu školního roku důkladně seznámeni se zásadami bezpečnosti a ochrany zdraví při všech činnostech ve ŠD.</w:t>
      </w:r>
    </w:p>
    <w:p w:rsidR="009B16AA" w:rsidRDefault="009B16AA" w:rsidP="00ED44DB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do ŠD nenosí cenné věci (větší obnosy peněz, tablety, mobily…apod.) – za jejich ztrátu, poškození či zcizení vychovatelka nenese zodpovědnost</w:t>
      </w:r>
    </w:p>
    <w:p w:rsidR="009B16AA" w:rsidRDefault="009B16AA" w:rsidP="00ED44DB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do budovy školy nevpouští žádné osoby!</w:t>
      </w:r>
    </w:p>
    <w:p w:rsidR="009B16AA" w:rsidRDefault="009B16AA" w:rsidP="00ED44DB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Účastníci dodržují hygienická pravidla a návyky.</w:t>
      </w:r>
    </w:p>
    <w:p w:rsidR="009B16AA" w:rsidRDefault="009B16AA" w:rsidP="00ED44DB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odchodu ze ŠD si účastník přezůvky ukládá na vyhrazené místo.</w:t>
      </w:r>
    </w:p>
    <w:p w:rsidR="009B16AA" w:rsidRDefault="009B16AA" w:rsidP="00ED44DB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pobyt na školním hřišti je účastník vybaven vhodným oblečením.</w:t>
      </w:r>
    </w:p>
    <w:p w:rsidR="009B16AA" w:rsidRDefault="009B16AA" w:rsidP="00ED44DB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Každý úraz, poranění či nehodu, k níž dojde v průběhu pobytu ve ŠD, je účastník povinen ihned ohlásit vychovatelce.</w:t>
      </w:r>
    </w:p>
    <w:p w:rsidR="00ED44DB" w:rsidRDefault="009B16AA" w:rsidP="00ED44DB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zájmového vzdělávání ve ŠD</w:t>
      </w:r>
      <w:r w:rsidR="00ED44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nesmí dopouštět projev šikanování či rasismu.</w:t>
      </w:r>
    </w:p>
    <w:p w:rsidR="009B16AA" w:rsidRDefault="009B16AA" w:rsidP="00ED44DB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Účastníci jsou vedení k vzájemnému respektu, veškeré projevy rizikového chování nejsou povoleny.</w:t>
      </w:r>
    </w:p>
    <w:p w:rsidR="009B16AA" w:rsidRDefault="009B16AA" w:rsidP="00ED44DB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nespecifické primární prevence rizikového chování účastníků vychovatelky realizují pestré aktivity a uplatňováním vhodně zvolených metod tak vytvářejí ve ŠD příznivé klima.</w:t>
      </w:r>
    </w:p>
    <w:p w:rsidR="00DA5310" w:rsidRDefault="00DA5310" w:rsidP="00DA5310">
      <w:pPr>
        <w:pStyle w:val="Odstavecseseznamem"/>
        <w:rPr>
          <w:rFonts w:ascii="Arial" w:hAnsi="Arial" w:cs="Arial"/>
          <w:sz w:val="24"/>
          <w:szCs w:val="24"/>
        </w:rPr>
      </w:pPr>
    </w:p>
    <w:p w:rsidR="00DA5310" w:rsidRPr="00DA5310" w:rsidRDefault="00DA5310" w:rsidP="00DA531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Podmínky zacházení s majetkem ŠD ze strany účastníka zájmového vzdělávání</w:t>
      </w:r>
    </w:p>
    <w:p w:rsidR="00DA5310" w:rsidRPr="00DA5310" w:rsidRDefault="00DA5310" w:rsidP="00DA5310">
      <w:pPr>
        <w:pStyle w:val="Odstavecseseznamem"/>
        <w:ind w:left="502"/>
        <w:rPr>
          <w:rFonts w:ascii="Arial" w:hAnsi="Arial" w:cs="Arial"/>
          <w:sz w:val="24"/>
          <w:szCs w:val="24"/>
        </w:rPr>
      </w:pPr>
    </w:p>
    <w:p w:rsidR="00DA5310" w:rsidRDefault="00DA5310" w:rsidP="00DA5310">
      <w:pPr>
        <w:pStyle w:val="Odstavecseseznamem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pomůckami, hračkami a dalším majetkem školy a školní družiny účastníci zacházejí šetrně, chrání je před poškozením, dbají na pořádek a úklid zapůjčených potřeb. Poškození nebo ztrátu zapůjčené věci hlásí vychovatelce ihned.</w:t>
      </w:r>
    </w:p>
    <w:p w:rsidR="00DA5310" w:rsidRDefault="00DA5310" w:rsidP="00DA5310">
      <w:pPr>
        <w:pStyle w:val="Odstavecseseznamem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Účastník, který vědomě poškodí věc v majetku ŠD nebo způsobí škodu nad rámec běžného opotřebení, je povinen vzniklé náklady na opravu nebo pořízení nové věci uhradit v plné výši.</w:t>
      </w:r>
    </w:p>
    <w:p w:rsidR="00DA5310" w:rsidRDefault="00DA5310" w:rsidP="00DA5310">
      <w:pPr>
        <w:rPr>
          <w:rFonts w:ascii="Arial" w:hAnsi="Arial" w:cs="Arial"/>
          <w:sz w:val="24"/>
          <w:szCs w:val="24"/>
        </w:rPr>
      </w:pPr>
    </w:p>
    <w:p w:rsidR="00DA5310" w:rsidRDefault="00DA5310" w:rsidP="00DA5310">
      <w:pPr>
        <w:rPr>
          <w:rFonts w:ascii="Arial" w:hAnsi="Arial" w:cs="Arial"/>
          <w:sz w:val="24"/>
          <w:szCs w:val="24"/>
        </w:rPr>
      </w:pPr>
    </w:p>
    <w:p w:rsidR="00DA5310" w:rsidRDefault="00DA5310" w:rsidP="00DA5310">
      <w:pPr>
        <w:rPr>
          <w:rFonts w:ascii="Arial" w:hAnsi="Arial" w:cs="Arial"/>
          <w:sz w:val="24"/>
          <w:szCs w:val="24"/>
        </w:rPr>
      </w:pPr>
    </w:p>
    <w:p w:rsidR="00DA5310" w:rsidRDefault="00DA5310" w:rsidP="00DA5310">
      <w:pPr>
        <w:rPr>
          <w:rFonts w:ascii="Arial" w:hAnsi="Arial" w:cs="Arial"/>
          <w:sz w:val="24"/>
          <w:szCs w:val="24"/>
        </w:rPr>
      </w:pPr>
    </w:p>
    <w:p w:rsidR="00DA5310" w:rsidRDefault="00DA5310" w:rsidP="00DA5310">
      <w:pPr>
        <w:jc w:val="center"/>
        <w:rPr>
          <w:rFonts w:ascii="Arial" w:hAnsi="Arial" w:cs="Arial"/>
          <w:b/>
          <w:sz w:val="28"/>
          <w:szCs w:val="28"/>
        </w:rPr>
      </w:pPr>
      <w:r w:rsidRPr="00DA5310">
        <w:rPr>
          <w:rFonts w:ascii="Arial" w:hAnsi="Arial" w:cs="Arial"/>
          <w:b/>
          <w:sz w:val="28"/>
          <w:szCs w:val="28"/>
        </w:rPr>
        <w:t>PLATNOST DOKUMENTU OD 4.</w:t>
      </w:r>
      <w:r>
        <w:rPr>
          <w:rFonts w:ascii="Arial" w:hAnsi="Arial" w:cs="Arial"/>
          <w:b/>
          <w:sz w:val="28"/>
          <w:szCs w:val="28"/>
        </w:rPr>
        <w:t xml:space="preserve"> 9</w:t>
      </w:r>
      <w:r w:rsidRPr="00DA5310">
        <w:rPr>
          <w:rFonts w:ascii="Arial" w:hAnsi="Arial" w:cs="Arial"/>
          <w:b/>
          <w:sz w:val="28"/>
          <w:szCs w:val="28"/>
        </w:rPr>
        <w:t>. 2017</w:t>
      </w:r>
    </w:p>
    <w:p w:rsidR="00DA5310" w:rsidRDefault="00DA5310" w:rsidP="00DA5310">
      <w:pPr>
        <w:jc w:val="center"/>
        <w:rPr>
          <w:rFonts w:ascii="Arial" w:hAnsi="Arial" w:cs="Arial"/>
          <w:b/>
          <w:sz w:val="28"/>
          <w:szCs w:val="28"/>
        </w:rPr>
      </w:pPr>
    </w:p>
    <w:p w:rsidR="00DA5310" w:rsidRDefault="00DA5310" w:rsidP="00DA5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Zpracovala: Mgr. Hana </w:t>
      </w:r>
      <w:proofErr w:type="gramStart"/>
      <w:r>
        <w:rPr>
          <w:rFonts w:ascii="Arial" w:hAnsi="Arial" w:cs="Arial"/>
          <w:sz w:val="24"/>
          <w:szCs w:val="24"/>
        </w:rPr>
        <w:t>Stejskalová                     Schválila</w:t>
      </w:r>
      <w:proofErr w:type="gramEnd"/>
      <w:r>
        <w:rPr>
          <w:rFonts w:ascii="Arial" w:hAnsi="Arial" w:cs="Arial"/>
          <w:sz w:val="24"/>
          <w:szCs w:val="24"/>
        </w:rPr>
        <w:t>: Mgr. Hana Stejskalová</w:t>
      </w:r>
    </w:p>
    <w:p w:rsidR="00DA5310" w:rsidRDefault="00DA5310" w:rsidP="00DA5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vychovatelka </w:t>
      </w:r>
      <w:proofErr w:type="gramStart"/>
      <w:r>
        <w:rPr>
          <w:rFonts w:ascii="Arial" w:hAnsi="Arial" w:cs="Arial"/>
          <w:sz w:val="24"/>
          <w:szCs w:val="24"/>
        </w:rPr>
        <w:t>ŠD                                ředitelka</w:t>
      </w:r>
      <w:proofErr w:type="gramEnd"/>
      <w:r>
        <w:rPr>
          <w:rFonts w:ascii="Arial" w:hAnsi="Arial" w:cs="Arial"/>
          <w:sz w:val="24"/>
          <w:szCs w:val="24"/>
        </w:rPr>
        <w:t xml:space="preserve"> ZŠ a MŠ</w:t>
      </w:r>
    </w:p>
    <w:p w:rsidR="00DA5310" w:rsidRDefault="00DA5310" w:rsidP="00DA5310">
      <w:pPr>
        <w:rPr>
          <w:rFonts w:ascii="Arial" w:hAnsi="Arial" w:cs="Arial"/>
          <w:sz w:val="24"/>
          <w:szCs w:val="24"/>
        </w:rPr>
      </w:pPr>
    </w:p>
    <w:p w:rsidR="00DA5310" w:rsidRDefault="00DA5310" w:rsidP="00DA5310">
      <w:pPr>
        <w:rPr>
          <w:rFonts w:ascii="Arial" w:hAnsi="Arial" w:cs="Arial"/>
          <w:sz w:val="24"/>
          <w:szCs w:val="24"/>
        </w:rPr>
      </w:pPr>
    </w:p>
    <w:p w:rsidR="00DA5310" w:rsidRDefault="00DA5310" w:rsidP="00DA5310">
      <w:pPr>
        <w:rPr>
          <w:rFonts w:ascii="Arial" w:hAnsi="Arial" w:cs="Arial"/>
          <w:sz w:val="24"/>
          <w:szCs w:val="24"/>
        </w:rPr>
      </w:pPr>
    </w:p>
    <w:p w:rsidR="00DA5310" w:rsidRDefault="00DA5310" w:rsidP="00DA5310">
      <w:pPr>
        <w:rPr>
          <w:rFonts w:ascii="Arial" w:hAnsi="Arial" w:cs="Arial"/>
          <w:sz w:val="24"/>
          <w:szCs w:val="24"/>
        </w:rPr>
      </w:pPr>
    </w:p>
    <w:p w:rsidR="00DA5310" w:rsidRPr="00DA5310" w:rsidRDefault="00DA5310" w:rsidP="00DA5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Zubří dne 4. září 2017</w:t>
      </w:r>
    </w:p>
    <w:p w:rsidR="00891890" w:rsidRPr="00ED44DB" w:rsidRDefault="00891890" w:rsidP="00891890">
      <w:pPr>
        <w:pStyle w:val="Odstavecseseznamem"/>
        <w:ind w:left="3960"/>
        <w:rPr>
          <w:rFonts w:ascii="Arial" w:hAnsi="Arial" w:cs="Arial"/>
          <w:b/>
          <w:sz w:val="28"/>
          <w:szCs w:val="28"/>
        </w:rPr>
      </w:pPr>
    </w:p>
    <w:p w:rsidR="00891890" w:rsidRPr="00891890" w:rsidRDefault="00891890" w:rsidP="00891890">
      <w:pPr>
        <w:pStyle w:val="Odstavecseseznamem"/>
        <w:ind w:left="8280"/>
        <w:rPr>
          <w:rFonts w:ascii="Arial" w:hAnsi="Arial" w:cs="Arial"/>
          <w:b/>
          <w:sz w:val="28"/>
          <w:szCs w:val="28"/>
        </w:rPr>
      </w:pPr>
    </w:p>
    <w:p w:rsidR="00A83620" w:rsidRPr="00F279F0" w:rsidRDefault="00A83620" w:rsidP="00A83620">
      <w:pPr>
        <w:pStyle w:val="Odstavecseseznamem"/>
        <w:ind w:left="2160"/>
        <w:rPr>
          <w:rFonts w:ascii="Arial" w:hAnsi="Arial" w:cs="Arial"/>
          <w:sz w:val="28"/>
          <w:szCs w:val="28"/>
        </w:rPr>
      </w:pPr>
    </w:p>
    <w:sectPr w:rsidR="00A83620" w:rsidRPr="00F2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26AC"/>
    <w:multiLevelType w:val="hybridMultilevel"/>
    <w:tmpl w:val="8C5AC6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A348C"/>
    <w:multiLevelType w:val="hybridMultilevel"/>
    <w:tmpl w:val="36BC18FA"/>
    <w:lvl w:ilvl="0" w:tplc="866EAB54">
      <w:start w:val="11"/>
      <w:numFmt w:val="bullet"/>
      <w:lvlText w:val="-"/>
      <w:lvlJc w:val="left"/>
      <w:pPr>
        <w:ind w:left="57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18C439CE"/>
    <w:multiLevelType w:val="hybridMultilevel"/>
    <w:tmpl w:val="5B6A7E3C"/>
    <w:lvl w:ilvl="0" w:tplc="3BA22CD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F0B7F"/>
    <w:multiLevelType w:val="hybridMultilevel"/>
    <w:tmpl w:val="5292457A"/>
    <w:lvl w:ilvl="0" w:tplc="866EAB54">
      <w:start w:val="1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1A7FD7"/>
    <w:multiLevelType w:val="hybridMultilevel"/>
    <w:tmpl w:val="809C5CE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A4553F8"/>
    <w:multiLevelType w:val="hybridMultilevel"/>
    <w:tmpl w:val="3424B3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C74D9E"/>
    <w:multiLevelType w:val="hybridMultilevel"/>
    <w:tmpl w:val="04E62C28"/>
    <w:lvl w:ilvl="0" w:tplc="866EAB54">
      <w:start w:val="1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1C6739"/>
    <w:multiLevelType w:val="hybridMultilevel"/>
    <w:tmpl w:val="88827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07AB6"/>
    <w:multiLevelType w:val="hybridMultilevel"/>
    <w:tmpl w:val="B6464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2674B"/>
    <w:multiLevelType w:val="hybridMultilevel"/>
    <w:tmpl w:val="097C3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94EE2"/>
    <w:multiLevelType w:val="hybridMultilevel"/>
    <w:tmpl w:val="E9285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04718"/>
    <w:multiLevelType w:val="hybridMultilevel"/>
    <w:tmpl w:val="2B54A8FC"/>
    <w:lvl w:ilvl="0" w:tplc="866EAB54">
      <w:start w:val="1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B099B"/>
    <w:multiLevelType w:val="hybridMultilevel"/>
    <w:tmpl w:val="7EB687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7640D8"/>
    <w:multiLevelType w:val="hybridMultilevel"/>
    <w:tmpl w:val="C88072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6552F0"/>
    <w:multiLevelType w:val="hybridMultilevel"/>
    <w:tmpl w:val="123E45E0"/>
    <w:lvl w:ilvl="0" w:tplc="866EAB54">
      <w:start w:val="11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A9D3A29"/>
    <w:multiLevelType w:val="hybridMultilevel"/>
    <w:tmpl w:val="F588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14"/>
  </w:num>
  <w:num w:numId="13">
    <w:abstractNumId w:val="1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AD"/>
    <w:rsid w:val="000C70E2"/>
    <w:rsid w:val="000F13C6"/>
    <w:rsid w:val="00107E58"/>
    <w:rsid w:val="00120942"/>
    <w:rsid w:val="00161048"/>
    <w:rsid w:val="002675AD"/>
    <w:rsid w:val="00345628"/>
    <w:rsid w:val="00382545"/>
    <w:rsid w:val="00481C48"/>
    <w:rsid w:val="004E54B2"/>
    <w:rsid w:val="00681088"/>
    <w:rsid w:val="006A75CD"/>
    <w:rsid w:val="00720E87"/>
    <w:rsid w:val="00891890"/>
    <w:rsid w:val="00897020"/>
    <w:rsid w:val="009B16AA"/>
    <w:rsid w:val="009D4AA4"/>
    <w:rsid w:val="00A83620"/>
    <w:rsid w:val="00BA66A2"/>
    <w:rsid w:val="00BD2037"/>
    <w:rsid w:val="00DA5310"/>
    <w:rsid w:val="00E55250"/>
    <w:rsid w:val="00ED44DB"/>
    <w:rsid w:val="00F2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3DED5-EAB8-4A0C-90AC-ACD32E99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2018-03-14T18:18:00Z</dcterms:created>
  <dcterms:modified xsi:type="dcterms:W3CDTF">2018-03-14T18:18:00Z</dcterms:modified>
</cp:coreProperties>
</file>